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3F" w:rsidRPr="0069415F" w:rsidRDefault="00952C95" w:rsidP="002F5E71">
      <w:pPr>
        <w:spacing w:after="0"/>
        <w:rPr>
          <w:rFonts w:asciiTheme="minorBidi" w:hAnsiTheme="minorBidi"/>
          <w:b/>
          <w:bCs/>
          <w:sz w:val="36"/>
          <w:szCs w:val="36"/>
        </w:rPr>
      </w:pPr>
      <w:r w:rsidRPr="0069415F">
        <w:rPr>
          <w:rFonts w:asciiTheme="minorBidi" w:hAnsiTheme="minorBidi"/>
          <w:b/>
          <w:bCs/>
          <w:sz w:val="36"/>
          <w:szCs w:val="36"/>
        </w:rPr>
        <w:t xml:space="preserve">Arbeitsblatt </w:t>
      </w:r>
      <w:r w:rsidR="0069415F" w:rsidRPr="0069415F">
        <w:rPr>
          <w:rFonts w:asciiTheme="minorBidi" w:hAnsiTheme="minorBidi"/>
          <w:b/>
          <w:bCs/>
          <w:sz w:val="36"/>
          <w:szCs w:val="36"/>
        </w:rPr>
        <w:tab/>
      </w:r>
      <w:r w:rsidRPr="0069415F">
        <w:rPr>
          <w:rFonts w:asciiTheme="minorBidi" w:hAnsiTheme="minorBidi"/>
          <w:b/>
          <w:bCs/>
          <w:sz w:val="36"/>
          <w:szCs w:val="36"/>
        </w:rPr>
        <w:t>Die drei Ich-Zustände der Transaktionsanalyse</w:t>
      </w:r>
    </w:p>
    <w:p w:rsidR="002F5E71" w:rsidRPr="0069415F" w:rsidRDefault="002F5E71" w:rsidP="002F5E71">
      <w:pPr>
        <w:spacing w:after="0"/>
        <w:rPr>
          <w:b/>
          <w:bCs/>
          <w:sz w:val="18"/>
          <w:szCs w:val="18"/>
        </w:rPr>
      </w:pPr>
    </w:p>
    <w:p w:rsidR="00952C95" w:rsidRPr="00952C95" w:rsidRDefault="00952C95" w:rsidP="002F5E71">
      <w:pPr>
        <w:spacing w:after="0"/>
        <w:rPr>
          <w:rFonts w:asciiTheme="minorBidi" w:hAnsiTheme="minorBidi"/>
          <w:sz w:val="28"/>
          <w:szCs w:val="28"/>
        </w:rPr>
      </w:pPr>
      <w:r w:rsidRPr="00952C95">
        <w:rPr>
          <w:rFonts w:asciiTheme="minorBidi" w:hAnsiTheme="minorBidi"/>
          <w:b/>
          <w:bCs/>
          <w:sz w:val="28"/>
          <w:szCs w:val="28"/>
        </w:rPr>
        <w:t>AA 1: Einzelarbeit</w:t>
      </w:r>
    </w:p>
    <w:p w:rsidR="00400CF6" w:rsidRPr="00400CF6" w:rsidRDefault="00D87749" w:rsidP="002F5E71">
      <w:pPr>
        <w:numPr>
          <w:ilvl w:val="0"/>
          <w:numId w:val="7"/>
        </w:numPr>
        <w:spacing w:after="0"/>
        <w:ind w:left="340"/>
        <w:rPr>
          <w:rStyle w:val="FontStyle480"/>
          <w:rFonts w:asciiTheme="minorBidi" w:hAnsiTheme="minorBidi" w:cstheme="minorBidi"/>
          <w:color w:val="auto"/>
          <w:sz w:val="28"/>
          <w:szCs w:val="28"/>
        </w:rPr>
      </w:pPr>
      <w:r w:rsidRPr="00952C95">
        <w:rPr>
          <w:rFonts w:asciiTheme="minorBidi" w:hAnsiTheme="minorBidi"/>
          <w:sz w:val="28"/>
          <w:szCs w:val="28"/>
        </w:rPr>
        <w:t xml:space="preserve">Ordnen Sie </w:t>
      </w:r>
      <w:r w:rsidR="00400CF6" w:rsidRPr="00952C95">
        <w:rPr>
          <w:rStyle w:val="FontStyle480"/>
          <w:rFonts w:asciiTheme="minorBidi" w:hAnsiTheme="minorBidi" w:cstheme="minorBidi"/>
          <w:sz w:val="28"/>
          <w:szCs w:val="28"/>
        </w:rPr>
        <w:t>die jeweiligen Reaktionen auf die beschriebenen Situationen den jeweiligen Ich-Zuständen zu (</w:t>
      </w:r>
      <w:proofErr w:type="spellStart"/>
      <w:r w:rsidR="00400CF6" w:rsidRPr="00952C95">
        <w:rPr>
          <w:rStyle w:val="FontStyle480"/>
          <w:rFonts w:asciiTheme="minorBidi" w:hAnsiTheme="minorBidi" w:cstheme="minorBidi"/>
          <w:sz w:val="28"/>
          <w:szCs w:val="28"/>
        </w:rPr>
        <w:t>fEL</w:t>
      </w:r>
      <w:proofErr w:type="spellEnd"/>
      <w:r w:rsidR="00400CF6" w:rsidRPr="00952C95">
        <w:rPr>
          <w:rStyle w:val="FontStyle480"/>
          <w:rFonts w:asciiTheme="minorBidi" w:hAnsiTheme="minorBidi" w:cstheme="minorBidi"/>
          <w:sz w:val="28"/>
          <w:szCs w:val="28"/>
        </w:rPr>
        <w:t xml:space="preserve">, </w:t>
      </w:r>
      <w:proofErr w:type="spellStart"/>
      <w:r w:rsidR="00400CF6" w:rsidRPr="00952C95">
        <w:rPr>
          <w:rStyle w:val="FontStyle480"/>
          <w:rFonts w:asciiTheme="minorBidi" w:hAnsiTheme="minorBidi" w:cstheme="minorBidi"/>
          <w:sz w:val="28"/>
          <w:szCs w:val="28"/>
        </w:rPr>
        <w:t>aK</w:t>
      </w:r>
      <w:proofErr w:type="spellEnd"/>
      <w:r w:rsidR="00400CF6" w:rsidRPr="00952C95">
        <w:rPr>
          <w:rStyle w:val="FontStyle480"/>
          <w:rFonts w:asciiTheme="minorBidi" w:hAnsiTheme="minorBidi" w:cstheme="minorBidi"/>
          <w:sz w:val="28"/>
          <w:szCs w:val="28"/>
        </w:rPr>
        <w:t xml:space="preserve"> usw.; Doppelnennungen sind möglich)</w:t>
      </w:r>
      <w:r w:rsidR="00400CF6">
        <w:rPr>
          <w:rStyle w:val="FontStyle480"/>
          <w:rFonts w:asciiTheme="minorBidi" w:hAnsiTheme="minorBidi" w:cstheme="minorBidi"/>
          <w:sz w:val="28"/>
          <w:szCs w:val="28"/>
        </w:rPr>
        <w:t xml:space="preserve"> zu!</w:t>
      </w:r>
    </w:p>
    <w:p w:rsidR="00952C95" w:rsidRPr="0069415F" w:rsidRDefault="00952C95" w:rsidP="002F5E71">
      <w:pPr>
        <w:spacing w:after="0"/>
        <w:rPr>
          <w:rFonts w:asciiTheme="minorBidi" w:hAnsiTheme="minorBidi"/>
          <w:sz w:val="18"/>
          <w:szCs w:val="18"/>
        </w:rPr>
      </w:pPr>
    </w:p>
    <w:p w:rsidR="00952C95" w:rsidRPr="00952C95" w:rsidRDefault="00E12691" w:rsidP="00E12691">
      <w:pPr>
        <w:pStyle w:val="Style14"/>
        <w:widowControl/>
        <w:jc w:val="left"/>
        <w:rPr>
          <w:rStyle w:val="FontStyle476"/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Style w:val="FontStyle476"/>
          <w:rFonts w:asciiTheme="minorBidi" w:hAnsiTheme="minorBidi" w:cstheme="minorBidi"/>
          <w:b w:val="0"/>
          <w:bCs w:val="0"/>
          <w:sz w:val="28"/>
          <w:szCs w:val="28"/>
        </w:rPr>
        <w:t>Drei Beispiels</w:t>
      </w:r>
      <w:r w:rsidR="00952C95" w:rsidRPr="00952C95">
        <w:rPr>
          <w:rStyle w:val="FontStyle476"/>
          <w:rFonts w:asciiTheme="minorBidi" w:hAnsiTheme="minorBidi" w:cstheme="minorBidi"/>
          <w:b w:val="0"/>
          <w:bCs w:val="0"/>
          <w:sz w:val="28"/>
          <w:szCs w:val="28"/>
        </w:rPr>
        <w:t>zenen aus Elterngespräch</w:t>
      </w:r>
      <w:r>
        <w:rPr>
          <w:rStyle w:val="FontStyle476"/>
          <w:rFonts w:asciiTheme="minorBidi" w:hAnsiTheme="minorBidi" w:cstheme="minorBidi"/>
          <w:b w:val="0"/>
          <w:bCs w:val="0"/>
          <w:sz w:val="28"/>
          <w:szCs w:val="28"/>
        </w:rPr>
        <w:t>en</w:t>
      </w:r>
      <w:r w:rsidR="00952C95" w:rsidRPr="00952C95">
        <w:rPr>
          <w:rStyle w:val="FontStyle476"/>
          <w:rFonts w:asciiTheme="minorBidi" w:hAnsiTheme="minorBidi" w:cstheme="minorBidi"/>
          <w:b w:val="0"/>
          <w:bCs w:val="0"/>
          <w:sz w:val="28"/>
          <w:szCs w:val="28"/>
        </w:rPr>
        <w:t xml:space="preserve"> </w:t>
      </w:r>
      <w:r>
        <w:rPr>
          <w:rStyle w:val="FontStyle476"/>
          <w:rFonts w:asciiTheme="minorBidi" w:hAnsiTheme="minorBidi" w:cstheme="minorBidi"/>
          <w:b w:val="0"/>
          <w:bCs w:val="0"/>
          <w:sz w:val="28"/>
          <w:szCs w:val="28"/>
        </w:rPr>
        <w:tab/>
      </w:r>
      <w:r w:rsidR="00952C95" w:rsidRPr="00952C95">
        <w:rPr>
          <w:rStyle w:val="FontStyle476"/>
          <w:rFonts w:asciiTheme="minorBidi" w:hAnsiTheme="minorBidi" w:cstheme="minorBidi"/>
          <w:b w:val="0"/>
          <w:bCs w:val="0"/>
          <w:sz w:val="28"/>
          <w:szCs w:val="28"/>
        </w:rPr>
        <w:t xml:space="preserve">- </w:t>
      </w:r>
      <w:r>
        <w:rPr>
          <w:rStyle w:val="FontStyle476"/>
          <w:rFonts w:asciiTheme="minorBidi" w:hAnsiTheme="minorBidi" w:cstheme="minorBidi"/>
          <w:b w:val="0"/>
          <w:bCs w:val="0"/>
          <w:sz w:val="28"/>
          <w:szCs w:val="28"/>
        </w:rPr>
        <w:tab/>
      </w:r>
      <w:r w:rsidR="00952C95" w:rsidRPr="00952C95">
        <w:rPr>
          <w:rStyle w:val="FontStyle476"/>
          <w:rFonts w:asciiTheme="minorBidi" w:hAnsiTheme="minorBidi" w:cstheme="minorBidi"/>
          <w:b w:val="0"/>
          <w:bCs w:val="0"/>
          <w:sz w:val="28"/>
          <w:szCs w:val="28"/>
        </w:rPr>
        <w:t>Ich-Zustandsfragebogen</w:t>
      </w:r>
    </w:p>
    <w:tbl>
      <w:tblPr>
        <w:tblStyle w:val="Tabellengitternetz"/>
        <w:tblW w:w="0" w:type="auto"/>
        <w:tblLook w:val="04A0"/>
      </w:tblPr>
      <w:tblGrid>
        <w:gridCol w:w="450"/>
        <w:gridCol w:w="9581"/>
        <w:gridCol w:w="956"/>
      </w:tblGrid>
      <w:tr w:rsidR="00400CF6" w:rsidTr="00715F13">
        <w:tc>
          <w:tcPr>
            <w:tcW w:w="10987" w:type="dxa"/>
            <w:gridSpan w:val="3"/>
            <w:shd w:val="clear" w:color="auto" w:fill="D9D9D9" w:themeFill="background1" w:themeFillShade="D9"/>
          </w:tcPr>
          <w:p w:rsidR="00400CF6" w:rsidRPr="0069415F" w:rsidRDefault="002F5E71" w:rsidP="0069415F">
            <w:pPr>
              <w:pStyle w:val="Style76"/>
              <w:widowControl/>
              <w:numPr>
                <w:ilvl w:val="0"/>
                <w:numId w:val="15"/>
              </w:numPr>
              <w:tabs>
                <w:tab w:val="left" w:pos="355"/>
              </w:tabs>
              <w:spacing w:line="240" w:lineRule="auto"/>
              <w:ind w:left="340"/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</w:pPr>
            <w:r w:rsidRPr="0069415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Erste Beispielszene</w:t>
            </w:r>
          </w:p>
        </w:tc>
      </w:tr>
      <w:tr w:rsidR="002F5E71" w:rsidTr="00715F13">
        <w:tc>
          <w:tcPr>
            <w:tcW w:w="10987" w:type="dxa"/>
            <w:gridSpan w:val="3"/>
            <w:shd w:val="clear" w:color="auto" w:fill="D9D9D9" w:themeFill="background1" w:themeFillShade="D9"/>
          </w:tcPr>
          <w:p w:rsidR="002F5E71" w:rsidRPr="00952C95" w:rsidRDefault="002F5E71" w:rsidP="002F5E71">
            <w:pPr>
              <w:pStyle w:val="Style56"/>
              <w:widowControl/>
              <w:spacing w:line="240" w:lineRule="auto"/>
              <w:jc w:val="lef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Eine Mutter wirft einem Lehrer vor, dass er ihr Kind benachteiligt und das Kind deshalb schlechte Noten schreibt.</w:t>
            </w:r>
          </w:p>
        </w:tc>
      </w:tr>
      <w:tr w:rsidR="006E0BF3" w:rsidTr="00287F6A">
        <w:tc>
          <w:tcPr>
            <w:tcW w:w="450" w:type="dxa"/>
          </w:tcPr>
          <w:p w:rsidR="006E0BF3" w:rsidRDefault="006E0BF3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1</w:t>
            </w:r>
            <w:r w:rsidR="00287F6A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6E0BF3" w:rsidRPr="00400CF6" w:rsidRDefault="006E0BF3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</w:p>
        </w:tc>
        <w:tc>
          <w:tcPr>
            <w:tcW w:w="9581" w:type="dxa"/>
          </w:tcPr>
          <w:p w:rsidR="006E0BF3" w:rsidRPr="00400CF6" w:rsidRDefault="006E0BF3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Es ist ja wohl eine Frechheit, mir so eine Parteilichkeit</w:t>
            </w: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 xml:space="preserve"> vorzuwerfen! </w:t>
            </w:r>
            <w:r w:rsidRPr="00400CF6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Die soll sich mal nicht so anstellen!</w:t>
            </w:r>
          </w:p>
        </w:tc>
        <w:tc>
          <w:tcPr>
            <w:tcW w:w="956" w:type="dxa"/>
          </w:tcPr>
          <w:p w:rsidR="006E0BF3" w:rsidRDefault="006E0BF3" w:rsidP="002F5E71">
            <w:pPr>
              <w:pStyle w:val="Style76"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6E0BF3" w:rsidTr="00287F6A">
        <w:tc>
          <w:tcPr>
            <w:tcW w:w="450" w:type="dxa"/>
          </w:tcPr>
          <w:p w:rsidR="006E0BF3" w:rsidRDefault="006E0BF3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2</w:t>
            </w:r>
            <w:r w:rsidR="00287F6A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6E0BF3" w:rsidRPr="00400CF6" w:rsidRDefault="006E0BF3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</w:p>
        </w:tc>
        <w:tc>
          <w:tcPr>
            <w:tcW w:w="9581" w:type="dxa"/>
          </w:tcPr>
          <w:p w:rsidR="006E0BF3" w:rsidRPr="00400CF6" w:rsidRDefault="006E0BF3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Jetzt bin ich betroff</w:t>
            </w: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 xml:space="preserve">en und frage mich gerade, </w:t>
            </w:r>
            <w:r w:rsidRPr="00400CF6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welchen Punkten Sie eine Ungleichbehandlung festmachen.</w:t>
            </w:r>
          </w:p>
        </w:tc>
        <w:tc>
          <w:tcPr>
            <w:tcW w:w="956" w:type="dxa"/>
          </w:tcPr>
          <w:p w:rsidR="006E0BF3" w:rsidRDefault="006E0BF3" w:rsidP="002F5E71">
            <w:pPr>
              <w:pStyle w:val="Style76"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6E0BF3" w:rsidTr="00287F6A">
        <w:tc>
          <w:tcPr>
            <w:tcW w:w="450" w:type="dxa"/>
          </w:tcPr>
          <w:p w:rsidR="006E0BF3" w:rsidRDefault="006E0BF3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3</w:t>
            </w:r>
            <w:r w:rsidR="00287F6A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.</w:t>
            </w:r>
          </w:p>
          <w:p w:rsidR="006E0BF3" w:rsidRDefault="006E0BF3" w:rsidP="002F5E71">
            <w:pPr>
              <w:pStyle w:val="Style56"/>
              <w:widowControl/>
              <w:spacing w:line="240" w:lineRule="auto"/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581" w:type="dxa"/>
          </w:tcPr>
          <w:p w:rsidR="006E0BF3" w:rsidRPr="00952C95" w:rsidRDefault="006E0BF3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79"/>
                <w:rFonts w:asciiTheme="minorBidi" w:hAnsiTheme="minorBidi" w:cstheme="minorBidi"/>
                <w:b w:val="0"/>
                <w:bCs w:val="0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Das muss die gerade sagen, die verhält sich bei mir auch</w:t>
            </w:r>
          </w:p>
          <w:p w:rsidR="006E0BF3" w:rsidRDefault="006E0BF3" w:rsidP="002F5E71">
            <w:pPr>
              <w:pStyle w:val="Style56"/>
              <w:spacing w:line="240" w:lineRule="auto"/>
              <w:jc w:val="left"/>
              <w:rPr>
                <w:rFonts w:asciiTheme="minorBidi" w:hAnsiTheme="minorBidi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nicht gerade so, als ob sie mich mag!</w:t>
            </w:r>
          </w:p>
        </w:tc>
        <w:tc>
          <w:tcPr>
            <w:tcW w:w="956" w:type="dxa"/>
          </w:tcPr>
          <w:p w:rsidR="006E0BF3" w:rsidRDefault="006E0BF3" w:rsidP="002F5E71">
            <w:pPr>
              <w:pStyle w:val="Style56"/>
              <w:widowControl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9229A" w:rsidTr="00287F6A">
        <w:tc>
          <w:tcPr>
            <w:tcW w:w="450" w:type="dxa"/>
          </w:tcPr>
          <w:p w:rsidR="0029229A" w:rsidRDefault="0029229A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4.</w:t>
            </w:r>
          </w:p>
        </w:tc>
        <w:tc>
          <w:tcPr>
            <w:tcW w:w="9581" w:type="dxa"/>
          </w:tcPr>
          <w:p w:rsidR="0029229A" w:rsidRPr="0029229A" w:rsidRDefault="0029229A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29229A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Oje, das arme Kind. Ich muss mich eindeutig mehr um sie kümmern!</w:t>
            </w:r>
          </w:p>
        </w:tc>
        <w:tc>
          <w:tcPr>
            <w:tcW w:w="956" w:type="dxa"/>
          </w:tcPr>
          <w:p w:rsidR="0029229A" w:rsidRDefault="0029229A" w:rsidP="002F5E71">
            <w:pPr>
              <w:pStyle w:val="Style56"/>
              <w:widowControl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9229A" w:rsidTr="00715F13">
        <w:tc>
          <w:tcPr>
            <w:tcW w:w="450" w:type="dxa"/>
            <w:tcBorders>
              <w:bottom w:val="single" w:sz="4" w:space="0" w:color="auto"/>
            </w:tcBorders>
          </w:tcPr>
          <w:p w:rsidR="0029229A" w:rsidRDefault="0029229A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5.</w:t>
            </w:r>
          </w:p>
        </w:tc>
        <w:tc>
          <w:tcPr>
            <w:tcW w:w="9581" w:type="dxa"/>
            <w:tcBorders>
              <w:bottom w:val="single" w:sz="4" w:space="0" w:color="auto"/>
            </w:tcBorders>
          </w:tcPr>
          <w:p w:rsidR="0029229A" w:rsidRPr="0029229A" w:rsidRDefault="0029229A" w:rsidP="002F5E71">
            <w:pPr>
              <w:pStyle w:val="Style56"/>
              <w:widowControl/>
              <w:spacing w:line="240" w:lineRule="auto"/>
              <w:jc w:val="lef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29229A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Hören Sie mal her. Das kann nicht sein! Ihre Tochter lernt nichts, und dann kommen Sie noch daher und werfen mir so etwas vor!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9229A" w:rsidRDefault="0029229A" w:rsidP="002F5E71">
            <w:pPr>
              <w:pStyle w:val="Style56"/>
              <w:widowControl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6E0BF3" w:rsidTr="00715F13">
        <w:tc>
          <w:tcPr>
            <w:tcW w:w="10987" w:type="dxa"/>
            <w:gridSpan w:val="3"/>
            <w:shd w:val="clear" w:color="auto" w:fill="D9D9D9" w:themeFill="background1" w:themeFillShade="D9"/>
          </w:tcPr>
          <w:p w:rsidR="006E0BF3" w:rsidRPr="0069415F" w:rsidRDefault="002F5E71" w:rsidP="0069415F">
            <w:pPr>
              <w:pStyle w:val="Style76"/>
              <w:widowControl/>
              <w:numPr>
                <w:ilvl w:val="0"/>
                <w:numId w:val="15"/>
              </w:numPr>
              <w:tabs>
                <w:tab w:val="left" w:pos="355"/>
              </w:tabs>
              <w:spacing w:line="240" w:lineRule="auto"/>
              <w:ind w:left="340"/>
              <w:rPr>
                <w:rStyle w:val="FontStyle480"/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9415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Zweite Beispielszene</w:t>
            </w:r>
          </w:p>
        </w:tc>
      </w:tr>
      <w:tr w:rsidR="002F5E71" w:rsidTr="00715F13">
        <w:tc>
          <w:tcPr>
            <w:tcW w:w="10987" w:type="dxa"/>
            <w:gridSpan w:val="3"/>
            <w:shd w:val="clear" w:color="auto" w:fill="D9D9D9" w:themeFill="background1" w:themeFillShade="D9"/>
          </w:tcPr>
          <w:p w:rsidR="002F5E71" w:rsidRPr="0029229A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29229A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Ein Vater behauptet in einem Gespräch, dass sein Sohn im Recht ist, wenn er einen Klassenkameraden schlägt, da dieser ihn verbal angegriffen hat.</w:t>
            </w:r>
          </w:p>
        </w:tc>
      </w:tr>
      <w:tr w:rsidR="002F5E71" w:rsidTr="00287F6A">
        <w:tc>
          <w:tcPr>
            <w:tcW w:w="450" w:type="dxa"/>
          </w:tcPr>
          <w:p w:rsidR="002F5E71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1.</w:t>
            </w:r>
          </w:p>
          <w:p w:rsidR="002F5E71" w:rsidRPr="00400CF6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</w:p>
        </w:tc>
        <w:tc>
          <w:tcPr>
            <w:tcW w:w="9581" w:type="dxa"/>
          </w:tcPr>
          <w:p w:rsidR="002F5E71" w:rsidRPr="002F5E71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F5E71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Wissen Sie, wenn Sie das eben nicht einsehen wollen, dann ist</w:t>
            </w:r>
          </w:p>
          <w:p w:rsidR="002F5E71" w:rsidRPr="00952C95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2F5E71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es mir auch egal, dann bekommt er halt seinen Eintrag.</w:t>
            </w:r>
          </w:p>
        </w:tc>
        <w:tc>
          <w:tcPr>
            <w:tcW w:w="956" w:type="dxa"/>
          </w:tcPr>
          <w:p w:rsidR="002F5E71" w:rsidRDefault="002F5E71" w:rsidP="002F5E71">
            <w:pPr>
              <w:pStyle w:val="Style56"/>
              <w:widowControl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F5E71" w:rsidTr="00287F6A">
        <w:tc>
          <w:tcPr>
            <w:tcW w:w="450" w:type="dxa"/>
          </w:tcPr>
          <w:p w:rsidR="002F5E71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2.</w:t>
            </w:r>
          </w:p>
          <w:p w:rsidR="002F5E71" w:rsidRPr="00400CF6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</w:p>
        </w:tc>
        <w:tc>
          <w:tcPr>
            <w:tcW w:w="9581" w:type="dxa"/>
          </w:tcPr>
          <w:p w:rsidR="002F5E71" w:rsidRPr="002F5E71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2F5E71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Ich sehe, dass Sie eine andere Einstellung zu diesem Thema haben, und frage mich momentan, wie wir nun weiter</w:t>
            </w:r>
          </w:p>
          <w:p w:rsidR="002F5E71" w:rsidRPr="00952C95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2F5E71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vorgehen können?</w:t>
            </w:r>
          </w:p>
        </w:tc>
        <w:tc>
          <w:tcPr>
            <w:tcW w:w="956" w:type="dxa"/>
          </w:tcPr>
          <w:p w:rsidR="002F5E71" w:rsidRDefault="002F5E71" w:rsidP="002F5E71">
            <w:pPr>
              <w:pStyle w:val="Style56"/>
              <w:widowControl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F5E71" w:rsidTr="00287F6A">
        <w:tc>
          <w:tcPr>
            <w:tcW w:w="450" w:type="dxa"/>
          </w:tcPr>
          <w:p w:rsidR="002F5E71" w:rsidRPr="002F5E71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3.</w:t>
            </w:r>
          </w:p>
        </w:tc>
        <w:tc>
          <w:tcPr>
            <w:tcW w:w="9581" w:type="dxa"/>
          </w:tcPr>
          <w:p w:rsidR="002F5E71" w:rsidRPr="002F5E71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2F5E71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Es kann nicht sein, dass hier geschlägert wird!</w:t>
            </w:r>
          </w:p>
        </w:tc>
        <w:tc>
          <w:tcPr>
            <w:tcW w:w="956" w:type="dxa"/>
          </w:tcPr>
          <w:p w:rsidR="002F5E71" w:rsidRDefault="002F5E71" w:rsidP="002F5E71">
            <w:pPr>
              <w:pStyle w:val="Style56"/>
              <w:widowControl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F5E71" w:rsidTr="00715F13">
        <w:tc>
          <w:tcPr>
            <w:tcW w:w="450" w:type="dxa"/>
            <w:tcBorders>
              <w:bottom w:val="single" w:sz="4" w:space="0" w:color="auto"/>
            </w:tcBorders>
          </w:tcPr>
          <w:p w:rsidR="002F5E71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4.</w:t>
            </w:r>
          </w:p>
        </w:tc>
        <w:tc>
          <w:tcPr>
            <w:tcW w:w="9581" w:type="dxa"/>
            <w:tcBorders>
              <w:bottom w:val="single" w:sz="4" w:space="0" w:color="auto"/>
            </w:tcBorders>
          </w:tcPr>
          <w:p w:rsidR="002F5E71" w:rsidRPr="002F5E71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2F5E71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Ich verstehe natürlich Ihre Haltung und denke auch, man darf den Vorfall nicht überbewerten!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2F5E71" w:rsidRDefault="002F5E71" w:rsidP="002F5E71">
            <w:pPr>
              <w:pStyle w:val="Style56"/>
              <w:widowControl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F5E71" w:rsidTr="00715F13">
        <w:tc>
          <w:tcPr>
            <w:tcW w:w="10031" w:type="dxa"/>
            <w:gridSpan w:val="2"/>
            <w:shd w:val="clear" w:color="auto" w:fill="D9D9D9" w:themeFill="background1" w:themeFillShade="D9"/>
          </w:tcPr>
          <w:p w:rsidR="002F5E71" w:rsidRPr="0069415F" w:rsidRDefault="002F5E71" w:rsidP="0069415F">
            <w:pPr>
              <w:pStyle w:val="Style76"/>
              <w:widowControl/>
              <w:numPr>
                <w:ilvl w:val="0"/>
                <w:numId w:val="15"/>
              </w:numPr>
              <w:tabs>
                <w:tab w:val="left" w:pos="355"/>
              </w:tabs>
              <w:spacing w:line="240" w:lineRule="auto"/>
              <w:ind w:left="340"/>
              <w:rPr>
                <w:rStyle w:val="FontStyle480"/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69415F">
              <w:rPr>
                <w:rFonts w:asciiTheme="minorBidi" w:hAnsiTheme="minorBidi"/>
                <w:b/>
                <w:bCs/>
                <w:color w:val="000000"/>
                <w:sz w:val="28"/>
                <w:szCs w:val="28"/>
              </w:rPr>
              <w:t>Dritte Beispielszene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F5E71" w:rsidRDefault="002F5E71" w:rsidP="002F5E71">
            <w:pPr>
              <w:pStyle w:val="Style56"/>
              <w:widowControl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F5E71" w:rsidTr="00715F13">
        <w:tc>
          <w:tcPr>
            <w:tcW w:w="10987" w:type="dxa"/>
            <w:gridSpan w:val="3"/>
            <w:shd w:val="clear" w:color="auto" w:fill="D9D9D9" w:themeFill="background1" w:themeFillShade="D9"/>
          </w:tcPr>
          <w:p w:rsidR="002F5E71" w:rsidRPr="00400CF6" w:rsidRDefault="002F5E71" w:rsidP="002F5E71">
            <w:pPr>
              <w:pStyle w:val="Style66"/>
              <w:widowControl/>
              <w:spacing w:line="240" w:lineRule="auto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Eine Mutter ruft sehr häufig bei einer Lehrerin an und spricht mit ihr über die Krankheit ihres Sohnes. Meistens klingelt das Telefon zu sehr ungünstigen Zeiten.</w:t>
            </w:r>
          </w:p>
        </w:tc>
      </w:tr>
      <w:tr w:rsidR="002F5E71" w:rsidTr="00287F6A">
        <w:tc>
          <w:tcPr>
            <w:tcW w:w="450" w:type="dxa"/>
          </w:tcPr>
          <w:p w:rsidR="002F5E71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1.</w:t>
            </w:r>
          </w:p>
          <w:p w:rsidR="002F5E71" w:rsidRPr="00400CF6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</w:p>
        </w:tc>
        <w:tc>
          <w:tcPr>
            <w:tcW w:w="9581" w:type="dxa"/>
          </w:tcPr>
          <w:p w:rsidR="002F5E71" w:rsidRDefault="002F5E71" w:rsidP="002F5E71">
            <w:pPr>
              <w:pStyle w:val="Style76"/>
              <w:widowControl/>
              <w:tabs>
                <w:tab w:val="left" w:pos="149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Die Lehrerin kommt eigentlich nicht v</w:t>
            </w: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iel zu Wort und sagt immer nur: "Um Himmels willen!"; "Ach nein!"; "Oh, wie schrecklich!"</w:t>
            </w: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 xml:space="preserve"> oder </w:t>
            </w: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"Ach, der Arme!"</w:t>
            </w: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 xml:space="preserve">. </w:t>
            </w:r>
          </w:p>
          <w:p w:rsidR="002F5E71" w:rsidRPr="006E0BF3" w:rsidRDefault="002F5E71" w:rsidP="002F5E71">
            <w:pPr>
              <w:pStyle w:val="Style76"/>
              <w:widowControl/>
              <w:tabs>
                <w:tab w:val="left" w:pos="149"/>
              </w:tabs>
              <w:spacing w:line="240" w:lineRule="auto"/>
              <w:ind w:firstLine="0"/>
              <w:rPr>
                <w:rFonts w:asciiTheme="minorBidi" w:hAnsiTheme="minorBidi"/>
                <w:color w:val="000000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Die Gespräche ziehen sich so endlos in die Länge</w:t>
            </w: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.</w:t>
            </w:r>
          </w:p>
        </w:tc>
        <w:tc>
          <w:tcPr>
            <w:tcW w:w="956" w:type="dxa"/>
          </w:tcPr>
          <w:p w:rsidR="002F5E71" w:rsidRDefault="002F5E71" w:rsidP="002F5E71">
            <w:pPr>
              <w:pStyle w:val="Style76"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F5E71" w:rsidTr="00287F6A">
        <w:tc>
          <w:tcPr>
            <w:tcW w:w="450" w:type="dxa"/>
          </w:tcPr>
          <w:p w:rsidR="002F5E71" w:rsidRPr="00400CF6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Fonts w:asciiTheme="minorBidi" w:hAnsiTheme="minorBidi"/>
                <w:color w:val="000000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2.</w:t>
            </w:r>
          </w:p>
        </w:tc>
        <w:tc>
          <w:tcPr>
            <w:tcW w:w="9581" w:type="dxa"/>
          </w:tcPr>
          <w:p w:rsidR="002F5E71" w:rsidRPr="006E0BF3" w:rsidRDefault="002F5E71" w:rsidP="002F5E71">
            <w:pPr>
              <w:pStyle w:val="Style66"/>
              <w:spacing w:line="240" w:lineRule="auto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An dem Problem können wir halt nichts verändern!</w:t>
            </w:r>
          </w:p>
        </w:tc>
        <w:tc>
          <w:tcPr>
            <w:tcW w:w="956" w:type="dxa"/>
          </w:tcPr>
          <w:p w:rsidR="002F5E71" w:rsidRDefault="002F5E71" w:rsidP="002F5E71">
            <w:pPr>
              <w:pStyle w:val="Style66"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F5E71" w:rsidTr="00287F6A">
        <w:tc>
          <w:tcPr>
            <w:tcW w:w="450" w:type="dxa"/>
          </w:tcPr>
          <w:p w:rsidR="002F5E71" w:rsidRDefault="002F5E71" w:rsidP="002F5E7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3.</w:t>
            </w:r>
          </w:p>
          <w:p w:rsidR="002F5E71" w:rsidRDefault="002F5E71" w:rsidP="002F5E71">
            <w:pPr>
              <w:pStyle w:val="Style56"/>
              <w:widowControl/>
              <w:spacing w:line="240" w:lineRule="auto"/>
              <w:jc w:val="right"/>
              <w:rPr>
                <w:rFonts w:asciiTheme="minorBidi" w:hAnsiTheme="minorBidi"/>
                <w:sz w:val="28"/>
                <w:szCs w:val="28"/>
              </w:rPr>
            </w:pPr>
          </w:p>
        </w:tc>
        <w:tc>
          <w:tcPr>
            <w:tcW w:w="9581" w:type="dxa"/>
          </w:tcPr>
          <w:p w:rsidR="002F5E71" w:rsidRPr="006E0BF3" w:rsidRDefault="002F5E71" w:rsidP="002F5E71">
            <w:pPr>
              <w:pStyle w:val="Style66"/>
              <w:widowControl/>
              <w:spacing w:line="240" w:lineRule="auto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Wir sollten realistische Vorschläge sammeln, wie wir mit</w:t>
            </w:r>
          </w:p>
          <w:p w:rsidR="002F5E71" w:rsidRPr="006E0BF3" w:rsidRDefault="002F5E71" w:rsidP="002F5E71">
            <w:pPr>
              <w:pStyle w:val="Style66"/>
              <w:spacing w:line="240" w:lineRule="auto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dem Problem in Zukunft umgehen</w:t>
            </w:r>
          </w:p>
        </w:tc>
        <w:tc>
          <w:tcPr>
            <w:tcW w:w="956" w:type="dxa"/>
          </w:tcPr>
          <w:p w:rsidR="002F5E71" w:rsidRDefault="002F5E71" w:rsidP="002F5E71">
            <w:pPr>
              <w:pStyle w:val="Style66"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F5E71" w:rsidTr="00287F6A">
        <w:tc>
          <w:tcPr>
            <w:tcW w:w="450" w:type="dxa"/>
          </w:tcPr>
          <w:p w:rsidR="002F5E71" w:rsidRPr="00952C95" w:rsidRDefault="002F5E71" w:rsidP="002F5E71">
            <w:pPr>
              <w:pStyle w:val="Style66"/>
              <w:widowControl/>
              <w:spacing w:line="240" w:lineRule="auto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4.</w:t>
            </w:r>
          </w:p>
        </w:tc>
        <w:tc>
          <w:tcPr>
            <w:tcW w:w="9581" w:type="dxa"/>
          </w:tcPr>
          <w:p w:rsidR="002F5E71" w:rsidRPr="00952C95" w:rsidRDefault="002F5E71" w:rsidP="002F5E71">
            <w:pPr>
              <w:pStyle w:val="Style66"/>
              <w:spacing w:line="240" w:lineRule="auto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Mein Gott, so schlimm ist das doch wohl auch nicht!</w:t>
            </w:r>
          </w:p>
        </w:tc>
        <w:tc>
          <w:tcPr>
            <w:tcW w:w="956" w:type="dxa"/>
          </w:tcPr>
          <w:p w:rsidR="002F5E71" w:rsidRDefault="002F5E71" w:rsidP="002F5E71">
            <w:pPr>
              <w:pStyle w:val="Style66"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F5E71" w:rsidTr="00287F6A">
        <w:tc>
          <w:tcPr>
            <w:tcW w:w="450" w:type="dxa"/>
          </w:tcPr>
          <w:p w:rsidR="002F5E71" w:rsidRPr="00952C95" w:rsidRDefault="002F5E71" w:rsidP="002F5E71">
            <w:pPr>
              <w:pStyle w:val="Style66"/>
              <w:widowControl/>
              <w:spacing w:line="240" w:lineRule="auto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5.</w:t>
            </w:r>
          </w:p>
        </w:tc>
        <w:tc>
          <w:tcPr>
            <w:tcW w:w="9581" w:type="dxa"/>
          </w:tcPr>
          <w:p w:rsidR="002F5E71" w:rsidRPr="00952C95" w:rsidRDefault="002F5E71" w:rsidP="002F5E71">
            <w:pPr>
              <w:pStyle w:val="Style66"/>
              <w:spacing w:line="240" w:lineRule="auto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Mit Krankheiten muss man eben auch fertigwerden.</w:t>
            </w:r>
          </w:p>
        </w:tc>
        <w:tc>
          <w:tcPr>
            <w:tcW w:w="956" w:type="dxa"/>
          </w:tcPr>
          <w:p w:rsidR="002F5E71" w:rsidRDefault="002F5E71" w:rsidP="002F5E71">
            <w:pPr>
              <w:pStyle w:val="Style66"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F5E71" w:rsidTr="00287F6A">
        <w:tc>
          <w:tcPr>
            <w:tcW w:w="450" w:type="dxa"/>
          </w:tcPr>
          <w:p w:rsidR="002F5E71" w:rsidRPr="00952C95" w:rsidRDefault="002F5E71" w:rsidP="002F5E71">
            <w:pPr>
              <w:pStyle w:val="Style66"/>
              <w:widowControl/>
              <w:spacing w:line="240" w:lineRule="auto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6.</w:t>
            </w:r>
          </w:p>
        </w:tc>
        <w:tc>
          <w:tcPr>
            <w:tcW w:w="9581" w:type="dxa"/>
          </w:tcPr>
          <w:p w:rsidR="002F5E71" w:rsidRPr="00952C95" w:rsidRDefault="002F5E71" w:rsidP="002F5E71">
            <w:pPr>
              <w:pStyle w:val="Style66"/>
              <w:spacing w:line="240" w:lineRule="auto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Andere Kinder haben auch ihre Probleme!</w:t>
            </w:r>
          </w:p>
        </w:tc>
        <w:tc>
          <w:tcPr>
            <w:tcW w:w="956" w:type="dxa"/>
          </w:tcPr>
          <w:p w:rsidR="002F5E71" w:rsidRDefault="002F5E71" w:rsidP="002F5E71">
            <w:pPr>
              <w:pStyle w:val="Style66"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  <w:tr w:rsidR="002F5E71" w:rsidTr="00287F6A">
        <w:tc>
          <w:tcPr>
            <w:tcW w:w="450" w:type="dxa"/>
          </w:tcPr>
          <w:p w:rsidR="002F5E71" w:rsidRPr="00952C95" w:rsidRDefault="002F5E71" w:rsidP="002F5E71">
            <w:pPr>
              <w:pStyle w:val="Style66"/>
              <w:widowControl/>
              <w:spacing w:line="240" w:lineRule="auto"/>
              <w:jc w:val="right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7.</w:t>
            </w:r>
          </w:p>
        </w:tc>
        <w:tc>
          <w:tcPr>
            <w:tcW w:w="9581" w:type="dxa"/>
          </w:tcPr>
          <w:p w:rsidR="002F5E71" w:rsidRPr="006E0BF3" w:rsidRDefault="002F5E71" w:rsidP="002F5E71">
            <w:pPr>
              <w:pStyle w:val="Style66"/>
              <w:widowControl/>
              <w:spacing w:line="240" w:lineRule="auto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Wenn ich das so höre, denke ich, dass es für Sie eine sehr schwierige Situation ist, und ich frage mich, an wen Sie</w:t>
            </w:r>
          </w:p>
          <w:p w:rsidR="002F5E71" w:rsidRPr="00952C95" w:rsidRDefault="002F5E71" w:rsidP="002F5E71">
            <w:pPr>
              <w:pStyle w:val="Style66"/>
              <w:widowControl/>
              <w:spacing w:line="240" w:lineRule="auto"/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</w:pPr>
            <w:r w:rsidRPr="00952C95">
              <w:rPr>
                <w:rStyle w:val="FontStyle480"/>
                <w:rFonts w:asciiTheme="minorBidi" w:hAnsiTheme="minorBidi" w:cstheme="minorBidi"/>
                <w:sz w:val="28"/>
                <w:szCs w:val="28"/>
              </w:rPr>
              <w:t>sich wenden könnten, um eine Entlastung zu bekommen.</w:t>
            </w:r>
          </w:p>
        </w:tc>
        <w:tc>
          <w:tcPr>
            <w:tcW w:w="956" w:type="dxa"/>
          </w:tcPr>
          <w:p w:rsidR="002F5E71" w:rsidRDefault="002F5E71" w:rsidP="002F5E71">
            <w:pPr>
              <w:pStyle w:val="Style66"/>
              <w:spacing w:line="240" w:lineRule="auto"/>
              <w:rPr>
                <w:rFonts w:asciiTheme="minorBidi" w:hAnsiTheme="minorBidi"/>
                <w:sz w:val="28"/>
                <w:szCs w:val="28"/>
              </w:rPr>
            </w:pPr>
          </w:p>
        </w:tc>
      </w:tr>
    </w:tbl>
    <w:p w:rsidR="006A44F5" w:rsidRDefault="006A44F5" w:rsidP="002F5E71">
      <w:pPr>
        <w:pStyle w:val="Style66"/>
        <w:widowControl/>
        <w:tabs>
          <w:tab w:val="left" w:leader="underscore" w:pos="5909"/>
        </w:tabs>
        <w:spacing w:line="240" w:lineRule="auto"/>
        <w:rPr>
          <w:rStyle w:val="FontStyle480"/>
          <w:rFonts w:asciiTheme="minorBidi" w:hAnsiTheme="minorBidi" w:cstheme="minorBidi"/>
          <w:sz w:val="24"/>
          <w:szCs w:val="24"/>
        </w:rPr>
      </w:pPr>
    </w:p>
    <w:p w:rsidR="00124C68" w:rsidRPr="002F5E71" w:rsidRDefault="00400CF6" w:rsidP="00D87749">
      <w:pPr>
        <w:pStyle w:val="Style66"/>
        <w:widowControl/>
        <w:tabs>
          <w:tab w:val="left" w:leader="underscore" w:pos="5909"/>
        </w:tabs>
        <w:spacing w:line="240" w:lineRule="auto"/>
        <w:rPr>
          <w:rStyle w:val="FontStyle480"/>
          <w:rFonts w:asciiTheme="minorBidi" w:hAnsiTheme="minorBidi" w:cstheme="minorBidi"/>
          <w:sz w:val="24"/>
          <w:szCs w:val="24"/>
        </w:rPr>
      </w:pPr>
      <w:r w:rsidRPr="002F5E71">
        <w:rPr>
          <w:rStyle w:val="FontStyle480"/>
          <w:rFonts w:asciiTheme="minorBidi" w:hAnsiTheme="minorBidi" w:cstheme="minorBidi"/>
          <w:sz w:val="24"/>
          <w:szCs w:val="24"/>
        </w:rPr>
        <w:t xml:space="preserve">Entnommen: </w:t>
      </w:r>
      <w:proofErr w:type="spellStart"/>
      <w:r w:rsidRPr="002F5E71">
        <w:rPr>
          <w:rStyle w:val="FontStyle480"/>
          <w:rFonts w:asciiTheme="minorBidi" w:hAnsiTheme="minorBidi" w:cstheme="minorBidi"/>
          <w:sz w:val="24"/>
          <w:szCs w:val="24"/>
        </w:rPr>
        <w:t>Aich</w:t>
      </w:r>
      <w:proofErr w:type="spellEnd"/>
      <w:r w:rsidRPr="002F5E71">
        <w:rPr>
          <w:rStyle w:val="FontStyle480"/>
          <w:rFonts w:asciiTheme="minorBidi" w:hAnsiTheme="minorBidi" w:cstheme="minorBidi"/>
          <w:sz w:val="24"/>
          <w:szCs w:val="24"/>
        </w:rPr>
        <w:t xml:space="preserve">, Gernot; Behr, Michael: Gesprächsführung mit Eltern. Weinheim 2015,  S. 114f nach </w:t>
      </w:r>
      <w:proofErr w:type="spellStart"/>
      <w:r w:rsidRPr="002F5E71">
        <w:rPr>
          <w:rStyle w:val="FontStyle480"/>
          <w:rFonts w:asciiTheme="minorBidi" w:hAnsiTheme="minorBidi" w:cstheme="minorBidi"/>
          <w:sz w:val="24"/>
          <w:szCs w:val="24"/>
        </w:rPr>
        <w:t>Rüttinger</w:t>
      </w:r>
      <w:proofErr w:type="spellEnd"/>
      <w:r w:rsidR="0069415F">
        <w:rPr>
          <w:rStyle w:val="FontStyle480"/>
          <w:rFonts w:asciiTheme="minorBidi" w:hAnsiTheme="minorBidi" w:cstheme="minorBidi"/>
          <w:sz w:val="24"/>
          <w:szCs w:val="24"/>
        </w:rPr>
        <w:t>, Rolf;</w:t>
      </w:r>
      <w:r w:rsidRPr="002F5E71">
        <w:rPr>
          <w:rStyle w:val="FontStyle480"/>
          <w:rFonts w:asciiTheme="minorBidi" w:hAnsiTheme="minorBidi" w:cstheme="minorBidi"/>
          <w:sz w:val="24"/>
          <w:szCs w:val="24"/>
        </w:rPr>
        <w:t xml:space="preserve"> </w:t>
      </w:r>
      <w:proofErr w:type="spellStart"/>
      <w:r w:rsidRPr="002F5E71">
        <w:rPr>
          <w:rStyle w:val="FontStyle480"/>
          <w:rFonts w:asciiTheme="minorBidi" w:hAnsiTheme="minorBidi" w:cstheme="minorBidi"/>
          <w:sz w:val="24"/>
          <w:szCs w:val="24"/>
        </w:rPr>
        <w:t>Kruppa</w:t>
      </w:r>
      <w:proofErr w:type="spellEnd"/>
      <w:r w:rsidR="0069415F">
        <w:rPr>
          <w:rStyle w:val="FontStyle480"/>
          <w:rFonts w:asciiTheme="minorBidi" w:hAnsiTheme="minorBidi" w:cstheme="minorBidi"/>
          <w:sz w:val="24"/>
          <w:szCs w:val="24"/>
        </w:rPr>
        <w:t xml:space="preserve">, Reinhold: Übungen zur TA. Hamburg 1988 und </w:t>
      </w:r>
      <w:r w:rsidRPr="002F5E71">
        <w:rPr>
          <w:rStyle w:val="FontStyle480"/>
          <w:rFonts w:asciiTheme="minorBidi" w:hAnsiTheme="minorBidi" w:cstheme="minorBidi"/>
          <w:sz w:val="24"/>
          <w:szCs w:val="24"/>
        </w:rPr>
        <w:t xml:space="preserve"> </w:t>
      </w:r>
      <w:r w:rsidRPr="002F5E71">
        <w:rPr>
          <w:rStyle w:val="FontStyle479"/>
          <w:rFonts w:asciiTheme="minorBidi" w:hAnsiTheme="minorBidi" w:cstheme="minorBidi"/>
          <w:b w:val="0"/>
          <w:bCs w:val="0"/>
          <w:sz w:val="24"/>
          <w:szCs w:val="24"/>
        </w:rPr>
        <w:t xml:space="preserve">2000, </w:t>
      </w:r>
      <w:r w:rsidRPr="002F5E71">
        <w:rPr>
          <w:rStyle w:val="FontStyle480"/>
          <w:rFonts w:asciiTheme="minorBidi" w:hAnsiTheme="minorBidi" w:cstheme="minorBidi"/>
          <w:sz w:val="24"/>
          <w:szCs w:val="24"/>
        </w:rPr>
        <w:t>S</w:t>
      </w:r>
      <w:r w:rsidRPr="002F5E71">
        <w:rPr>
          <w:rStyle w:val="FontStyle479"/>
          <w:rFonts w:asciiTheme="minorBidi" w:hAnsiTheme="minorBidi" w:cstheme="minorBidi"/>
          <w:b w:val="0"/>
          <w:bCs w:val="0"/>
          <w:sz w:val="24"/>
          <w:szCs w:val="24"/>
        </w:rPr>
        <w:t>.31</w:t>
      </w:r>
      <w:r w:rsidRPr="002F5E71">
        <w:rPr>
          <w:rStyle w:val="FontStyle480"/>
          <w:rFonts w:asciiTheme="minorBidi" w:hAnsiTheme="minorBidi" w:cstheme="minorBidi"/>
          <w:sz w:val="24"/>
          <w:szCs w:val="24"/>
        </w:rPr>
        <w:t>ff</w:t>
      </w:r>
    </w:p>
    <w:sectPr w:rsidR="00124C68" w:rsidRPr="002F5E71" w:rsidSect="00952C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892"/>
    <w:multiLevelType w:val="hybridMultilevel"/>
    <w:tmpl w:val="77628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467D"/>
    <w:multiLevelType w:val="singleLevel"/>
    <w:tmpl w:val="B6EC31FC"/>
    <w:lvl w:ilvl="0">
      <w:start w:val="3"/>
      <w:numFmt w:val="decimal"/>
      <w:lvlText w:val="%1."/>
      <w:legacy w:legacy="1" w:legacySpace="0" w:legacyIndent="139"/>
      <w:lvlJc w:val="left"/>
      <w:rPr>
        <w:rFonts w:ascii="Candara" w:hAnsi="Candara" w:hint="default"/>
      </w:rPr>
    </w:lvl>
  </w:abstractNum>
  <w:abstractNum w:abstractNumId="2">
    <w:nsid w:val="1C4B120B"/>
    <w:multiLevelType w:val="singleLevel"/>
    <w:tmpl w:val="B25CFBF2"/>
    <w:lvl w:ilvl="0">
      <w:start w:val="4"/>
      <w:numFmt w:val="decimal"/>
      <w:lvlText w:val="%1."/>
      <w:legacy w:legacy="1" w:legacySpace="0" w:legacyIndent="158"/>
      <w:lvlJc w:val="left"/>
      <w:rPr>
        <w:rFonts w:ascii="Candara" w:hAnsi="Candara" w:hint="default"/>
      </w:rPr>
    </w:lvl>
  </w:abstractNum>
  <w:abstractNum w:abstractNumId="3">
    <w:nsid w:val="1CDF4727"/>
    <w:multiLevelType w:val="hybridMultilevel"/>
    <w:tmpl w:val="DBD04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12562"/>
    <w:multiLevelType w:val="singleLevel"/>
    <w:tmpl w:val="8FFA14D2"/>
    <w:lvl w:ilvl="0">
      <w:start w:val="6"/>
      <w:numFmt w:val="decimal"/>
      <w:lvlText w:val="%1."/>
      <w:legacy w:legacy="1" w:legacySpace="0" w:legacyIndent="149"/>
      <w:lvlJc w:val="left"/>
      <w:rPr>
        <w:rFonts w:ascii="Palatino Linotype" w:hAnsi="Palatino Linotype" w:hint="default"/>
      </w:rPr>
    </w:lvl>
  </w:abstractNum>
  <w:abstractNum w:abstractNumId="5">
    <w:nsid w:val="29A12F52"/>
    <w:multiLevelType w:val="singleLevel"/>
    <w:tmpl w:val="3642D39A"/>
    <w:lvl w:ilvl="0">
      <w:start w:val="1"/>
      <w:numFmt w:val="decimal"/>
      <w:lvlText w:val="%1."/>
      <w:legacy w:legacy="1" w:legacySpace="0" w:legacyIndent="144"/>
      <w:lvlJc w:val="left"/>
      <w:rPr>
        <w:rFonts w:ascii="Candara" w:hAnsi="Candara" w:hint="default"/>
      </w:rPr>
    </w:lvl>
  </w:abstractNum>
  <w:abstractNum w:abstractNumId="6">
    <w:nsid w:val="312D3EA8"/>
    <w:multiLevelType w:val="singleLevel"/>
    <w:tmpl w:val="FED62460"/>
    <w:lvl w:ilvl="0">
      <w:start w:val="2"/>
      <w:numFmt w:val="decimal"/>
      <w:lvlText w:val="%1."/>
      <w:legacy w:legacy="1" w:legacySpace="0" w:legacyIndent="144"/>
      <w:lvlJc w:val="left"/>
      <w:rPr>
        <w:rFonts w:ascii="Candara" w:hAnsi="Candara" w:hint="default"/>
      </w:rPr>
    </w:lvl>
  </w:abstractNum>
  <w:abstractNum w:abstractNumId="7">
    <w:nsid w:val="339F2AA9"/>
    <w:multiLevelType w:val="hybridMultilevel"/>
    <w:tmpl w:val="B0926D26"/>
    <w:lvl w:ilvl="0" w:tplc="CEE85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A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8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4D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A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6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C2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A8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8B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D14DD6"/>
    <w:multiLevelType w:val="singleLevel"/>
    <w:tmpl w:val="BFEA174E"/>
    <w:lvl w:ilvl="0">
      <w:start w:val="4"/>
      <w:numFmt w:val="decimal"/>
      <w:lvlText w:val="%1."/>
      <w:legacy w:legacy="1" w:legacySpace="0" w:legacyIndent="149"/>
      <w:lvlJc w:val="left"/>
      <w:rPr>
        <w:rFonts w:ascii="Candara" w:hAnsi="Candara" w:hint="default"/>
      </w:rPr>
    </w:lvl>
  </w:abstractNum>
  <w:abstractNum w:abstractNumId="9">
    <w:nsid w:val="4247730F"/>
    <w:multiLevelType w:val="hybridMultilevel"/>
    <w:tmpl w:val="CD5CF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33B79"/>
    <w:multiLevelType w:val="singleLevel"/>
    <w:tmpl w:val="916C4D7C"/>
    <w:lvl w:ilvl="0">
      <w:start w:val="2"/>
      <w:numFmt w:val="decimal"/>
      <w:lvlText w:val="%1."/>
      <w:legacy w:legacy="1" w:legacySpace="0" w:legacyIndent="139"/>
      <w:lvlJc w:val="left"/>
      <w:rPr>
        <w:rFonts w:ascii="Candara" w:hAnsi="Candara" w:hint="default"/>
      </w:rPr>
    </w:lvl>
  </w:abstractNum>
  <w:abstractNum w:abstractNumId="11">
    <w:nsid w:val="58061BFD"/>
    <w:multiLevelType w:val="singleLevel"/>
    <w:tmpl w:val="BD946A68"/>
    <w:lvl w:ilvl="0">
      <w:start w:val="2"/>
      <w:numFmt w:val="decimal"/>
      <w:lvlText w:val="%1."/>
      <w:legacy w:legacy="1" w:legacySpace="0" w:legacyIndent="149"/>
      <w:lvlJc w:val="left"/>
      <w:rPr>
        <w:rFonts w:ascii="Candara" w:hAnsi="Candara" w:hint="default"/>
      </w:rPr>
    </w:lvl>
  </w:abstractNum>
  <w:abstractNum w:abstractNumId="12">
    <w:nsid w:val="67CA0845"/>
    <w:multiLevelType w:val="hybridMultilevel"/>
    <w:tmpl w:val="018CB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820B5"/>
    <w:multiLevelType w:val="singleLevel"/>
    <w:tmpl w:val="047C516A"/>
    <w:lvl w:ilvl="0">
      <w:start w:val="1"/>
      <w:numFmt w:val="decimal"/>
      <w:lvlText w:val="%1."/>
      <w:legacy w:legacy="1" w:legacySpace="0" w:legacyIndent="149"/>
      <w:lvlJc w:val="left"/>
      <w:rPr>
        <w:rFonts w:ascii="Candara" w:hAnsi="Candara" w:hint="default"/>
      </w:rPr>
    </w:lvl>
  </w:abstractNum>
  <w:abstractNum w:abstractNumId="14">
    <w:nsid w:val="7EFE1A97"/>
    <w:multiLevelType w:val="singleLevel"/>
    <w:tmpl w:val="886AEF7A"/>
    <w:lvl w:ilvl="0">
      <w:start w:val="1"/>
      <w:numFmt w:val="decimal"/>
      <w:lvlText w:val="%1."/>
      <w:legacy w:legacy="1" w:legacySpace="0" w:legacyIndent="139"/>
      <w:lvlJc w:val="left"/>
      <w:rPr>
        <w:rFonts w:ascii="Candara" w:hAnsi="Candara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2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C95"/>
    <w:rsid w:val="00124C68"/>
    <w:rsid w:val="001A222F"/>
    <w:rsid w:val="00287F6A"/>
    <w:rsid w:val="0029229A"/>
    <w:rsid w:val="002F5E71"/>
    <w:rsid w:val="003E087D"/>
    <w:rsid w:val="003F5DCF"/>
    <w:rsid w:val="00400CF6"/>
    <w:rsid w:val="00425D70"/>
    <w:rsid w:val="00576E3F"/>
    <w:rsid w:val="005F5473"/>
    <w:rsid w:val="0069415F"/>
    <w:rsid w:val="006A44F5"/>
    <w:rsid w:val="006E0BF3"/>
    <w:rsid w:val="00715F13"/>
    <w:rsid w:val="007A5AAF"/>
    <w:rsid w:val="008D0E38"/>
    <w:rsid w:val="00952C95"/>
    <w:rsid w:val="00B65C8F"/>
    <w:rsid w:val="00BC408F"/>
    <w:rsid w:val="00CF78F5"/>
    <w:rsid w:val="00D847B8"/>
    <w:rsid w:val="00D87749"/>
    <w:rsid w:val="00DB1D68"/>
    <w:rsid w:val="00DC658C"/>
    <w:rsid w:val="00E12691"/>
    <w:rsid w:val="00E3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9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E3F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4">
    <w:name w:val="Style14"/>
    <w:basedOn w:val="Standard"/>
    <w:uiPriority w:val="99"/>
    <w:rsid w:val="00952C95"/>
    <w:pPr>
      <w:widowControl w:val="0"/>
      <w:autoSpaceDE w:val="0"/>
      <w:autoSpaceDN w:val="0"/>
      <w:adjustRightInd w:val="0"/>
      <w:spacing w:after="0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56">
    <w:name w:val="Style56"/>
    <w:basedOn w:val="Standard"/>
    <w:uiPriority w:val="99"/>
    <w:rsid w:val="00952C95"/>
    <w:pPr>
      <w:widowControl w:val="0"/>
      <w:autoSpaceDE w:val="0"/>
      <w:autoSpaceDN w:val="0"/>
      <w:adjustRightInd w:val="0"/>
      <w:spacing w:after="0" w:line="222" w:lineRule="exac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66">
    <w:name w:val="Style66"/>
    <w:basedOn w:val="Standard"/>
    <w:uiPriority w:val="99"/>
    <w:rsid w:val="00952C95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76">
    <w:name w:val="Style76"/>
    <w:basedOn w:val="Standard"/>
    <w:uiPriority w:val="99"/>
    <w:rsid w:val="00952C95"/>
    <w:pPr>
      <w:widowControl w:val="0"/>
      <w:autoSpaceDE w:val="0"/>
      <w:autoSpaceDN w:val="0"/>
      <w:adjustRightInd w:val="0"/>
      <w:spacing w:after="0" w:line="221" w:lineRule="exact"/>
      <w:ind w:hanging="144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character" w:customStyle="1" w:styleId="FontStyle476">
    <w:name w:val="Font Style476"/>
    <w:basedOn w:val="Absatz-Standardschriftart"/>
    <w:uiPriority w:val="99"/>
    <w:rsid w:val="00952C95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479">
    <w:name w:val="Font Style479"/>
    <w:basedOn w:val="Absatz-Standardschriftart"/>
    <w:uiPriority w:val="99"/>
    <w:rsid w:val="00952C95"/>
    <w:rPr>
      <w:rFonts w:ascii="Candara" w:hAnsi="Candara" w:cs="Candara"/>
      <w:b/>
      <w:bCs/>
      <w:color w:val="000000"/>
      <w:sz w:val="16"/>
      <w:szCs w:val="16"/>
    </w:rPr>
  </w:style>
  <w:style w:type="character" w:customStyle="1" w:styleId="FontStyle480">
    <w:name w:val="Font Style480"/>
    <w:basedOn w:val="Absatz-Standardschriftart"/>
    <w:uiPriority w:val="99"/>
    <w:rsid w:val="00952C95"/>
    <w:rPr>
      <w:rFonts w:ascii="Candara" w:hAnsi="Candara" w:cs="Candara"/>
      <w:color w:val="000000"/>
      <w:sz w:val="16"/>
      <w:szCs w:val="16"/>
    </w:rPr>
  </w:style>
  <w:style w:type="character" w:customStyle="1" w:styleId="FontStyle481">
    <w:name w:val="Font Style481"/>
    <w:basedOn w:val="Absatz-Standardschriftart"/>
    <w:uiPriority w:val="99"/>
    <w:rsid w:val="00952C95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497">
    <w:name w:val="Font Style497"/>
    <w:basedOn w:val="Absatz-Standardschriftart"/>
    <w:uiPriority w:val="99"/>
    <w:rsid w:val="00952C95"/>
    <w:rPr>
      <w:rFonts w:ascii="Lucida Sans Unicode" w:hAnsi="Lucida Sans Unicode" w:cs="Lucida Sans Unicode"/>
      <w:b/>
      <w:bCs/>
      <w:color w:val="000000"/>
      <w:sz w:val="12"/>
      <w:szCs w:val="12"/>
    </w:rPr>
  </w:style>
  <w:style w:type="table" w:styleId="Tabellengitternetz">
    <w:name w:val="Table Grid"/>
    <w:basedOn w:val="NormaleTabelle"/>
    <w:uiPriority w:val="59"/>
    <w:rsid w:val="00400C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Standard"/>
    <w:uiPriority w:val="99"/>
    <w:rsid w:val="002F5E71"/>
    <w:pPr>
      <w:widowControl w:val="0"/>
      <w:autoSpaceDE w:val="0"/>
      <w:autoSpaceDN w:val="0"/>
      <w:adjustRightInd w:val="0"/>
      <w:spacing w:after="0" w:line="220" w:lineRule="exact"/>
      <w:jc w:val="left"/>
    </w:pPr>
    <w:rPr>
      <w:rFonts w:ascii="Candara" w:eastAsiaTheme="minorEastAsia" w:hAnsi="Candara"/>
      <w:sz w:val="24"/>
      <w:szCs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12</cp:revision>
  <dcterms:created xsi:type="dcterms:W3CDTF">2018-12-29T09:06:00Z</dcterms:created>
  <dcterms:modified xsi:type="dcterms:W3CDTF">2018-12-29T09:50:00Z</dcterms:modified>
</cp:coreProperties>
</file>